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DD9" w:rsidRPr="003D4CC7" w:rsidRDefault="00C74DD9" w:rsidP="00C74DD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C74DD9" w:rsidRPr="003D4CC7" w:rsidRDefault="00C74DD9" w:rsidP="00C74DD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C74DD9" w:rsidRPr="003D4CC7" w:rsidRDefault="00C74DD9" w:rsidP="00C74DD9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第十八周作業</w:t>
      </w:r>
      <w:r w:rsidRPr="003D4CC7"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 xml:space="preserve">   </w:t>
      </w:r>
      <w:r w:rsidRPr="003D4CC7">
        <w:rPr>
          <w:rFonts w:ascii="標楷體" w:eastAsia="標楷體" w:hAnsi="標楷體"/>
        </w:rPr>
        <w:t xml:space="preserve">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</w:t>
      </w:r>
      <w:r w:rsidRPr="003D4CC7">
        <w:rPr>
          <w:rFonts w:ascii="標楷體" w:eastAsia="標楷體" w:hAnsi="標楷體" w:hint="eastAsia"/>
        </w:rPr>
        <w:t>姓名：</w:t>
      </w:r>
    </w:p>
    <w:p w:rsidR="00C74DD9" w:rsidRPr="00791748" w:rsidRDefault="00C74DD9" w:rsidP="00C74DD9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791748">
        <w:rPr>
          <w:rFonts w:ascii="標楷體" w:eastAsia="標楷體" w:hAnsi="標楷體" w:hint="eastAsia"/>
        </w:rPr>
        <w:t>每天使用羅馬洋甘菊精油報告</w:t>
      </w:r>
    </w:p>
    <w:p w:rsidR="00C74DD9" w:rsidRPr="00791748" w:rsidRDefault="00C74DD9" w:rsidP="00C74DD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 w:hint="eastAsia"/>
          <w:kern w:val="2"/>
        </w:rPr>
        <w:t>使用方式</w:t>
      </w:r>
      <w:r w:rsidRPr="00791748">
        <w:rPr>
          <w:rFonts w:ascii="標楷體" w:eastAsia="標楷體" w:hAnsi="標楷體" w:cs="Times New Roman"/>
          <w:kern w:val="2"/>
        </w:rPr>
        <w:t xml:space="preserve"> : </w:t>
      </w:r>
      <w:r w:rsidRPr="00791748">
        <w:rPr>
          <w:rFonts w:ascii="標楷體" w:eastAsia="標楷體" w:hAnsi="標楷體" w:cs="Times New Roman" w:hint="eastAsia"/>
          <w:kern w:val="2"/>
        </w:rPr>
        <w:t>每天早</w:t>
      </w:r>
      <w:r w:rsidRPr="00791748">
        <w:rPr>
          <w:rFonts w:ascii="標楷體" w:eastAsia="標楷體" w:hAnsi="標楷體" w:cs="Times New Roman"/>
          <w:kern w:val="2"/>
        </w:rPr>
        <w:t>/</w:t>
      </w:r>
      <w:r w:rsidRPr="00791748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C74DD9" w:rsidRPr="00791748" w:rsidRDefault="00C74DD9" w:rsidP="00C74DD9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 w:hint="eastAsia"/>
          <w:kern w:val="2"/>
        </w:rPr>
        <w:t>調配方式</w:t>
      </w:r>
      <w:r w:rsidRPr="00791748">
        <w:rPr>
          <w:rFonts w:ascii="標楷體" w:eastAsia="標楷體" w:hAnsi="標楷體" w:cs="Times New Roman"/>
          <w:kern w:val="2"/>
        </w:rPr>
        <w:t xml:space="preserve"> : </w:t>
      </w:r>
      <w:r w:rsidRPr="00791748">
        <w:rPr>
          <w:rFonts w:ascii="標楷體" w:eastAsia="標楷體" w:hAnsi="標楷體" w:cs="Times New Roman" w:hint="eastAsia"/>
          <w:kern w:val="2"/>
        </w:rPr>
        <w:t>第一天</w:t>
      </w:r>
      <w:r w:rsidRPr="00791748">
        <w:rPr>
          <w:rFonts w:ascii="標楷體" w:eastAsia="標楷體" w:hAnsi="標楷體" w:cs="Times New Roman"/>
          <w:kern w:val="2"/>
        </w:rPr>
        <w:t>10ML</w:t>
      </w:r>
      <w:r w:rsidRPr="00791748">
        <w:rPr>
          <w:rFonts w:ascii="標楷體" w:eastAsia="標楷體" w:hAnsi="標楷體" w:cs="Times New Roman" w:hint="eastAsia"/>
          <w:kern w:val="2"/>
        </w:rPr>
        <w:t>植物油加</w:t>
      </w:r>
      <w:r w:rsidRPr="00791748">
        <w:rPr>
          <w:rFonts w:ascii="標楷體" w:eastAsia="標楷體" w:hAnsi="標楷體" w:cs="Times New Roman"/>
          <w:kern w:val="2"/>
        </w:rPr>
        <w:t>1</w:t>
      </w:r>
      <w:r w:rsidRPr="00791748">
        <w:rPr>
          <w:rFonts w:ascii="標楷體" w:eastAsia="標楷體" w:hAnsi="標楷體" w:cs="Times New Roman" w:hint="eastAsia"/>
          <w:kern w:val="2"/>
        </w:rPr>
        <w:t>滴精油，第二天</w:t>
      </w:r>
      <w:r w:rsidRPr="00791748">
        <w:rPr>
          <w:rFonts w:ascii="標楷體" w:eastAsia="標楷體" w:hAnsi="標楷體" w:cs="Times New Roman"/>
          <w:kern w:val="2"/>
        </w:rPr>
        <w:t>10ML</w:t>
      </w:r>
      <w:r w:rsidRPr="00791748">
        <w:rPr>
          <w:rFonts w:ascii="標楷體" w:eastAsia="標楷體" w:hAnsi="標楷體" w:cs="Times New Roman" w:hint="eastAsia"/>
          <w:kern w:val="2"/>
        </w:rPr>
        <w:t>植物油加</w:t>
      </w:r>
      <w:r w:rsidRPr="00791748">
        <w:rPr>
          <w:rFonts w:ascii="標楷體" w:eastAsia="標楷體" w:hAnsi="標楷體" w:cs="Times New Roman"/>
          <w:kern w:val="2"/>
        </w:rPr>
        <w:t>2</w:t>
      </w:r>
      <w:r w:rsidRPr="00791748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C74DD9" w:rsidRPr="00791748" w:rsidRDefault="00C74DD9" w:rsidP="00C74DD9">
      <w:pPr>
        <w:spacing w:line="500" w:lineRule="exact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>(</w:t>
      </w:r>
      <w:r w:rsidRPr="00791748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791748">
        <w:rPr>
          <w:rFonts w:ascii="標楷體" w:eastAsia="標楷體" w:hAnsi="標楷體"/>
        </w:rPr>
        <w:t>100</w:t>
      </w:r>
      <w:r w:rsidRPr="00791748">
        <w:rPr>
          <w:rFonts w:ascii="標楷體" w:eastAsia="標楷體" w:hAnsi="標楷體" w:hint="eastAsia"/>
        </w:rPr>
        <w:t>個字，共七天。</w:t>
      </w:r>
      <w:r w:rsidRPr="00791748">
        <w:rPr>
          <w:rFonts w:ascii="標楷體" w:eastAsia="標楷體" w:hAnsi="標楷體"/>
        </w:rPr>
        <w:t>)</w:t>
      </w:r>
      <w:r w:rsidRPr="00791748">
        <w:rPr>
          <w:rFonts w:ascii="標楷體" w:eastAsia="標楷體" w:hAnsi="標楷體" w:hint="eastAsia"/>
        </w:rPr>
        <w:t xml:space="preserve"> </w:t>
      </w:r>
    </w:p>
    <w:p w:rsidR="00C74DD9" w:rsidRPr="00791748" w:rsidRDefault="00C74DD9" w:rsidP="00C74DD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 xml:space="preserve">  a.</w:t>
      </w:r>
      <w:r w:rsidRPr="00791748">
        <w:rPr>
          <w:rFonts w:ascii="標楷體" w:eastAsia="標楷體" w:hAnsi="標楷體" w:hint="eastAsia"/>
        </w:rPr>
        <w:t>精油</w:t>
      </w:r>
    </w:p>
    <w:p w:rsidR="00C74DD9" w:rsidRPr="00791748" w:rsidRDefault="00C74DD9" w:rsidP="00C74DD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 xml:space="preserve">  b.</w:t>
      </w:r>
      <w:r w:rsidRPr="00791748">
        <w:rPr>
          <w:rFonts w:ascii="標楷體" w:eastAsia="標楷體" w:hAnsi="標楷體" w:hint="eastAsia"/>
        </w:rPr>
        <w:t>植物油</w:t>
      </w:r>
    </w:p>
    <w:p w:rsidR="00C74DD9" w:rsidRPr="00791748" w:rsidRDefault="00C74DD9" w:rsidP="00C74DD9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 xml:space="preserve">  c.</w:t>
      </w:r>
      <w:r w:rsidRPr="00791748">
        <w:rPr>
          <w:rFonts w:ascii="標楷體" w:eastAsia="標楷體" w:hAnsi="標楷體" w:hint="eastAsia"/>
        </w:rPr>
        <w:t>目前身心狀況</w:t>
      </w:r>
    </w:p>
    <w:p w:rsidR="00C74DD9" w:rsidRPr="00791748" w:rsidRDefault="00C74DD9" w:rsidP="00C74DD9">
      <w:pPr>
        <w:spacing w:line="500" w:lineRule="exact"/>
        <w:rPr>
          <w:rFonts w:ascii="標楷體" w:eastAsia="標楷體" w:hAnsi="標楷體"/>
        </w:rPr>
      </w:pPr>
    </w:p>
    <w:p w:rsidR="00C74DD9" w:rsidRPr="00791748" w:rsidRDefault="00C74DD9" w:rsidP="00C74DD9">
      <w:pPr>
        <w:spacing w:line="500" w:lineRule="exact"/>
        <w:rPr>
          <w:rFonts w:ascii="標楷體" w:eastAsia="標楷體" w:hAnsi="標楷體"/>
        </w:rPr>
      </w:pPr>
    </w:p>
    <w:p w:rsidR="00C74DD9" w:rsidRPr="00791748" w:rsidRDefault="00C74DD9" w:rsidP="00C74DD9">
      <w:pPr>
        <w:spacing w:line="500" w:lineRule="exact"/>
        <w:rPr>
          <w:rFonts w:ascii="標楷體" w:eastAsia="標楷體" w:hAnsi="標楷體"/>
        </w:rPr>
      </w:pPr>
    </w:p>
    <w:p w:rsidR="00C74DD9" w:rsidRPr="004C0682" w:rsidRDefault="00C74DD9" w:rsidP="00C74DD9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3D4CC7">
        <w:rPr>
          <w:rFonts w:ascii="標楷體" w:eastAsia="標楷體" w:hAnsi="標楷體" w:hint="eastAsia"/>
        </w:rPr>
        <w:t>請</w:t>
      </w:r>
      <w:r w:rsidRPr="004C0682">
        <w:rPr>
          <w:rFonts w:ascii="標楷體" w:eastAsia="標楷體" w:hAnsi="標楷體" w:hint="eastAsia"/>
        </w:rPr>
        <w:t>精油藉由何種機轉能進入人體？期進入人體的時間需要耗時多久？會受到什麼因素而影響？</w:t>
      </w:r>
    </w:p>
    <w:p w:rsidR="007D0BD1" w:rsidRPr="00C74DD9" w:rsidRDefault="00FA4A5A"/>
    <w:sectPr w:rsidR="007D0BD1" w:rsidRPr="00C74DD9" w:rsidSect="00FA4A5A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0398"/>
    <w:rsid w:val="001726BE"/>
    <w:rsid w:val="003B5163"/>
    <w:rsid w:val="004B3DC5"/>
    <w:rsid w:val="005472AC"/>
    <w:rsid w:val="00762E3D"/>
    <w:rsid w:val="00B037EC"/>
    <w:rsid w:val="00B33E25"/>
    <w:rsid w:val="00BF0917"/>
    <w:rsid w:val="00BF56BA"/>
    <w:rsid w:val="00C74DD9"/>
    <w:rsid w:val="00D200DD"/>
    <w:rsid w:val="00EE2336"/>
    <w:rsid w:val="00FA4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>SYNNEX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